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附  件</w:t>
      </w:r>
    </w:p>
    <w:p>
      <w:pPr>
        <w:jc w:val="left"/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第三批广东省级示范特色步行街（商圈）名单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华文仿宋" w:eastAsia="仿宋_GB2312" w:cs="华文仿宋"/>
          <w:bCs/>
          <w:color w:val="000000"/>
          <w:sz w:val="32"/>
          <w:szCs w:val="32"/>
          <w:u w:val="none" w:color="000000"/>
        </w:rPr>
      </w:pPr>
    </w:p>
    <w:tbl>
      <w:tblPr>
        <w:tblStyle w:val="5"/>
        <w:tblW w:w="7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48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4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1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深圳湾万象城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2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广州万博商圈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3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湛江赤坎区金沙湾商圈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4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深圳龙岗万科广场GALA商圈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5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河源坚基商圈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河源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6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佛山佛罗伦萨小镇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7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深圳海岸城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8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深圳壹方天地购物中心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9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茂名东汇城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茂名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新会冈州文化旅游商业步行街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color w:val="000000"/>
                <w:sz w:val="32"/>
                <w:szCs w:val="32"/>
                <w:u w:val="none" w:color="000000"/>
                <w:vertAlign w:val="baseline"/>
                <w:lang w:val="en-US" w:eastAsia="zh-CN"/>
              </w:rPr>
              <w:t>江门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76BE14-78A1-4204-9247-64663E8B0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F0FCEC-121E-48CB-B778-DF06527DD52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0564F58-43C4-4F52-8BAF-DE90929F7E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AF1037-C731-41B6-B4A5-40E512939E3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CB39F61-77D9-4BD5-84A9-4854C43D32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4F73540B"/>
    <w:rsid w:val="4F73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2022-10-14T13:29:00Z</dcterms:created>
  <dc:creator>陈晓凤</dc:creator>
  <cp:lastModifiedBy>陈晓凤</cp:lastModifiedBy>
  <dcterms:modified xsi:type="dcterms:W3CDTF">2022-10-14T13:30:44Z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77B9B69426DE4766ADF4D72398D7D4D3</vt:lpwstr>
  </property>
</Properties>
</file>