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3C61">
      <w:pPr>
        <w:spacing w:line="44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 w14:paraId="2B15F781">
      <w:pPr>
        <w:rPr>
          <w:rFonts w:ascii="仿宋_GB2312" w:hAnsi="华文中宋" w:eastAsia="仿宋_GB2312"/>
          <w:bCs/>
          <w:sz w:val="30"/>
          <w:szCs w:val="30"/>
        </w:rPr>
      </w:pPr>
    </w:p>
    <w:p w14:paraId="05941C58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发卡企业单用途卡业务报告表</w:t>
      </w:r>
    </w:p>
    <w:p w14:paraId="23C45920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（20XX年度）</w:t>
      </w:r>
    </w:p>
    <w:p w14:paraId="28D63A5F">
      <w:pPr>
        <w:ind w:firstLine="280" w:firstLineChars="100"/>
        <w:rPr>
          <w:rFonts w:ascii="黑体" w:eastAsia="黑体"/>
          <w:bCs/>
          <w:sz w:val="28"/>
          <w:szCs w:val="28"/>
        </w:rPr>
      </w:pPr>
    </w:p>
    <w:tbl>
      <w:tblPr>
        <w:tblStyle w:val="4"/>
        <w:tblW w:w="0" w:type="auto"/>
        <w:jc w:val="center"/>
        <w:tblCellSpacing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424"/>
        <w:gridCol w:w="1556"/>
        <w:gridCol w:w="425"/>
        <w:gridCol w:w="1749"/>
        <w:gridCol w:w="2136"/>
      </w:tblGrid>
      <w:tr w14:paraId="5B1B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8542" w:type="dxa"/>
            <w:gridSpan w:val="6"/>
            <w:noWrap w:val="0"/>
            <w:vAlign w:val="center"/>
          </w:tcPr>
          <w:p w14:paraId="41D53D46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企业基本情况</w:t>
            </w:r>
          </w:p>
        </w:tc>
      </w:tr>
      <w:tr w14:paraId="54BB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272" w:type="dxa"/>
            <w:noWrap w:val="0"/>
            <w:vAlign w:val="center"/>
          </w:tcPr>
          <w:p w14:paraId="2D15C2E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企业名称（中文）</w:t>
            </w:r>
          </w:p>
        </w:tc>
        <w:tc>
          <w:tcPr>
            <w:tcW w:w="6230" w:type="dxa"/>
            <w:gridSpan w:val="5"/>
            <w:noWrap w:val="0"/>
            <w:vAlign w:val="center"/>
          </w:tcPr>
          <w:p w14:paraId="03FF9C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FA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272" w:type="dxa"/>
            <w:noWrap w:val="0"/>
            <w:vAlign w:val="center"/>
          </w:tcPr>
          <w:p w14:paraId="4274FF3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备案编号</w:t>
            </w:r>
          </w:p>
        </w:tc>
        <w:tc>
          <w:tcPr>
            <w:tcW w:w="6230" w:type="dxa"/>
            <w:gridSpan w:val="5"/>
            <w:noWrap w:val="0"/>
            <w:vAlign w:val="center"/>
          </w:tcPr>
          <w:p w14:paraId="0CF7F0F8">
            <w:pPr>
              <w:pStyle w:val="6"/>
            </w:pPr>
          </w:p>
        </w:tc>
      </w:tr>
      <w:tr w14:paraId="7424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272" w:type="dxa"/>
            <w:noWrap w:val="0"/>
            <w:vAlign w:val="center"/>
          </w:tcPr>
          <w:p w14:paraId="30F06CE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联系人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5B0C518B">
            <w:pPr>
              <w:pStyle w:val="6"/>
            </w:pPr>
          </w:p>
        </w:tc>
        <w:tc>
          <w:tcPr>
            <w:tcW w:w="2134" w:type="dxa"/>
            <w:gridSpan w:val="2"/>
            <w:noWrap w:val="0"/>
            <w:vAlign w:val="center"/>
          </w:tcPr>
          <w:p w14:paraId="0E8FA8CD">
            <w:pPr>
              <w:spacing w:line="360" w:lineRule="auto"/>
              <w:jc w:val="center"/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联系方式</w:t>
            </w:r>
          </w:p>
        </w:tc>
        <w:tc>
          <w:tcPr>
            <w:tcW w:w="2076" w:type="dxa"/>
            <w:noWrap w:val="0"/>
            <w:vAlign w:val="center"/>
          </w:tcPr>
          <w:p w14:paraId="36FA8309">
            <w:pPr>
              <w:pStyle w:val="6"/>
            </w:pPr>
          </w:p>
        </w:tc>
      </w:tr>
      <w:tr w14:paraId="2E6A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272" w:type="dxa"/>
            <w:noWrap w:val="0"/>
            <w:vAlign w:val="center"/>
          </w:tcPr>
          <w:p w14:paraId="2F55DF6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营业收入</w:t>
            </w:r>
          </w:p>
        </w:tc>
        <w:tc>
          <w:tcPr>
            <w:tcW w:w="6230" w:type="dxa"/>
            <w:gridSpan w:val="5"/>
            <w:noWrap w:val="0"/>
            <w:vAlign w:val="center"/>
          </w:tcPr>
          <w:p w14:paraId="28C4E0BC">
            <w:pPr>
              <w:pStyle w:val="6"/>
            </w:pPr>
          </w:p>
        </w:tc>
      </w:tr>
      <w:tr w14:paraId="03F4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272" w:type="dxa"/>
            <w:noWrap w:val="0"/>
            <w:vAlign w:val="center"/>
          </w:tcPr>
          <w:p w14:paraId="26822DB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资产总额</w:t>
            </w:r>
          </w:p>
        </w:tc>
        <w:tc>
          <w:tcPr>
            <w:tcW w:w="6230" w:type="dxa"/>
            <w:gridSpan w:val="5"/>
            <w:noWrap w:val="0"/>
            <w:vAlign w:val="center"/>
          </w:tcPr>
          <w:p w14:paraId="14C2B3A2">
            <w:pPr>
              <w:pStyle w:val="6"/>
            </w:pPr>
          </w:p>
        </w:tc>
      </w:tr>
      <w:tr w14:paraId="146C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8542" w:type="dxa"/>
            <w:gridSpan w:val="6"/>
            <w:noWrap w:val="0"/>
            <w:vAlign w:val="center"/>
          </w:tcPr>
          <w:p w14:paraId="1A3AC009">
            <w:pPr>
              <w:pStyle w:val="6"/>
            </w:pPr>
            <w:r>
              <w:rPr>
                <w:rFonts w:hint="eastAsia"/>
              </w:rPr>
              <w:t>发卡业务开展情况</w:t>
            </w:r>
          </w:p>
        </w:tc>
      </w:tr>
      <w:tr w14:paraId="52CB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CellSpacing w:w="20" w:type="dxa"/>
          <w:jc w:val="center"/>
        </w:trPr>
        <w:tc>
          <w:tcPr>
            <w:tcW w:w="2272" w:type="dxa"/>
            <w:vMerge w:val="restart"/>
            <w:noWrap w:val="0"/>
            <w:vAlign w:val="center"/>
          </w:tcPr>
          <w:p w14:paraId="779371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发卡金额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6C06219D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记名卡</w:t>
            </w:r>
          </w:p>
        </w:tc>
        <w:tc>
          <w:tcPr>
            <w:tcW w:w="3825" w:type="dxa"/>
            <w:gridSpan w:val="2"/>
            <w:noWrap w:val="0"/>
            <w:vAlign w:val="center"/>
          </w:tcPr>
          <w:p w14:paraId="1ECB0876">
            <w:pPr>
              <w:pStyle w:val="6"/>
            </w:pPr>
          </w:p>
        </w:tc>
      </w:tr>
      <w:tr w14:paraId="6D2E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tblCellSpacing w:w="20" w:type="dxa"/>
          <w:jc w:val="center"/>
        </w:trPr>
        <w:tc>
          <w:tcPr>
            <w:tcW w:w="2272" w:type="dxa"/>
            <w:vMerge w:val="continue"/>
            <w:noWrap w:val="0"/>
            <w:vAlign w:val="center"/>
          </w:tcPr>
          <w:p w14:paraId="3388543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3"/>
            <w:noWrap w:val="0"/>
            <w:vAlign w:val="center"/>
          </w:tcPr>
          <w:p w14:paraId="0A1EB5A6">
            <w:pPr>
              <w:pStyle w:val="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不记名卡</w:t>
            </w:r>
          </w:p>
        </w:tc>
        <w:tc>
          <w:tcPr>
            <w:tcW w:w="3825" w:type="dxa"/>
            <w:gridSpan w:val="2"/>
            <w:noWrap w:val="0"/>
            <w:vAlign w:val="center"/>
          </w:tcPr>
          <w:p w14:paraId="38A43CA4">
            <w:pPr>
              <w:pStyle w:val="6"/>
            </w:pPr>
          </w:p>
        </w:tc>
      </w:tr>
      <w:tr w14:paraId="526E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CellSpacing w:w="20" w:type="dxa"/>
          <w:jc w:val="center"/>
        </w:trPr>
        <w:tc>
          <w:tcPr>
            <w:tcW w:w="2272" w:type="dxa"/>
            <w:vMerge w:val="restart"/>
            <w:noWrap w:val="0"/>
            <w:vAlign w:val="center"/>
          </w:tcPr>
          <w:p w14:paraId="2A63FA4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发卡数量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 w14:paraId="09DC0D5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记名卡</w:t>
            </w:r>
          </w:p>
        </w:tc>
        <w:tc>
          <w:tcPr>
            <w:tcW w:w="3825" w:type="dxa"/>
            <w:gridSpan w:val="2"/>
            <w:noWrap w:val="0"/>
            <w:vAlign w:val="center"/>
          </w:tcPr>
          <w:p w14:paraId="52F4A43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4AC7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tblCellSpacing w:w="20" w:type="dxa"/>
          <w:jc w:val="center"/>
        </w:trPr>
        <w:tc>
          <w:tcPr>
            <w:tcW w:w="2272" w:type="dxa"/>
            <w:vMerge w:val="continue"/>
            <w:noWrap w:val="0"/>
            <w:vAlign w:val="center"/>
          </w:tcPr>
          <w:p w14:paraId="623186D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65" w:type="dxa"/>
            <w:gridSpan w:val="3"/>
            <w:noWrap w:val="0"/>
            <w:vAlign w:val="center"/>
          </w:tcPr>
          <w:p w14:paraId="2B455CE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不记名卡</w:t>
            </w:r>
          </w:p>
        </w:tc>
        <w:tc>
          <w:tcPr>
            <w:tcW w:w="3825" w:type="dxa"/>
            <w:gridSpan w:val="2"/>
            <w:noWrap w:val="0"/>
            <w:vAlign w:val="center"/>
          </w:tcPr>
          <w:p w14:paraId="29CC1DC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0F1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272" w:type="dxa"/>
            <w:noWrap w:val="0"/>
            <w:vAlign w:val="center"/>
          </w:tcPr>
          <w:p w14:paraId="4269D81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预收资金余额</w:t>
            </w:r>
          </w:p>
        </w:tc>
        <w:tc>
          <w:tcPr>
            <w:tcW w:w="6230" w:type="dxa"/>
            <w:gridSpan w:val="5"/>
            <w:noWrap w:val="0"/>
            <w:vAlign w:val="center"/>
          </w:tcPr>
          <w:p w14:paraId="16D4694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10C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8542" w:type="dxa"/>
            <w:gridSpan w:val="6"/>
            <w:noWrap w:val="0"/>
            <w:vAlign w:val="center"/>
          </w:tcPr>
          <w:p w14:paraId="781076C2">
            <w:pPr>
              <w:spacing w:line="360" w:lineRule="auto"/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hAnsi="宋体" w:eastAsia="黑体"/>
                <w:sz w:val="24"/>
                <w:szCs w:val="28"/>
              </w:rPr>
              <w:t>预收资金管理情况</w:t>
            </w:r>
          </w:p>
        </w:tc>
      </w:tr>
      <w:tr w14:paraId="4002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CellSpacing w:w="20" w:type="dxa"/>
          <w:jc w:val="center"/>
        </w:trPr>
        <w:tc>
          <w:tcPr>
            <w:tcW w:w="2696" w:type="dxa"/>
            <w:gridSpan w:val="2"/>
            <w:noWrap w:val="0"/>
            <w:vAlign w:val="center"/>
          </w:tcPr>
          <w:p w14:paraId="397ADC5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资金使用情况</w:t>
            </w:r>
          </w:p>
        </w:tc>
        <w:tc>
          <w:tcPr>
            <w:tcW w:w="5806" w:type="dxa"/>
            <w:gridSpan w:val="4"/>
            <w:noWrap w:val="0"/>
            <w:vAlign w:val="center"/>
          </w:tcPr>
          <w:p w14:paraId="11AD600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20E3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CellSpacing w:w="20" w:type="dxa"/>
          <w:jc w:val="center"/>
        </w:trPr>
        <w:tc>
          <w:tcPr>
            <w:tcW w:w="2696" w:type="dxa"/>
            <w:gridSpan w:val="2"/>
            <w:noWrap w:val="0"/>
            <w:vAlign w:val="center"/>
          </w:tcPr>
          <w:p w14:paraId="7087CB6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资金安全保障措施</w:t>
            </w:r>
          </w:p>
        </w:tc>
        <w:tc>
          <w:tcPr>
            <w:tcW w:w="5806" w:type="dxa"/>
            <w:gridSpan w:val="4"/>
            <w:noWrap w:val="0"/>
            <w:vAlign w:val="center"/>
          </w:tcPr>
          <w:p w14:paraId="021B0C5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</w:tbl>
    <w:p w14:paraId="4BD781C8">
      <w:pPr>
        <w:pStyle w:val="2"/>
        <w:ind w:left="210" w:leftChars="100" w:right="399" w:rightChars="190" w:firstLine="0" w:firstLineChars="0"/>
      </w:pPr>
    </w:p>
    <w:p w14:paraId="55B10622">
      <w:pPr>
        <w:ind w:right="400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  注意事项：</w:t>
      </w:r>
    </w:p>
    <w:p w14:paraId="01A95371">
      <w:pPr>
        <w:ind w:right="4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以上数据均为上一会计年度。</w:t>
      </w:r>
    </w:p>
    <w:p w14:paraId="09EDB7BA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</w:p>
    <w:p w14:paraId="5DF0DFA7">
      <w:pPr>
        <w:adjustRightInd w:val="0"/>
        <w:snapToGrid w:val="0"/>
        <w:spacing w:line="480" w:lineRule="auto"/>
        <w:ind w:right="105" w:rightChars="50" w:firstLine="5460" w:firstLineChars="1950"/>
      </w:pPr>
      <w:r>
        <w:rPr>
          <w:rFonts w:hint="eastAsia" w:ascii="黑体" w:eastAsia="黑体"/>
          <w:color w:val="000000"/>
          <w:sz w:val="28"/>
          <w:szCs w:val="30"/>
        </w:rPr>
        <w:t>发卡企业签字、盖章</w:t>
      </w:r>
    </w:p>
    <w:p w14:paraId="2282D9A2"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F24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2384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12384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U2NTVmNjliMDdhM2YwMmI4NjcyNDRmMDJkMjcifQ=="/>
  </w:docVars>
  <w:rsids>
    <w:rsidRoot w:val="2AF5582F"/>
    <w:rsid w:val="2A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right="400" w:firstLine="360" w:firstLineChars="150"/>
    </w:pPr>
    <w:rPr>
      <w:rFonts w:ascii="黑体" w:eastAsia="黑体"/>
      <w:color w:val="00000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2024-09-11T12:34:00Z</dcterms:created>
  <dc:creator>陈晓凤</dc:creator>
  <cp:lastModifiedBy>陈晓凤</cp:lastModifiedBy>
  <dcterms:modified xsi:type="dcterms:W3CDTF">2024-09-11T12:35:25Z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058524D9FAB5419886AAF3B10BC48D9B_11</vt:lpwstr>
  </property>
</Properties>
</file>