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A591F3">
      <w:pPr>
        <w:pStyle w:val="4"/>
        <w:rPr>
          <w:rFonts w:hint="eastAsia" w:ascii="仿宋_GB2312" w:hAnsi="仿宋_GB2312" w:eastAsia="仿宋_GB2312" w:cs="仿宋_GB2312"/>
          <w:b w:val="0"/>
          <w:bCs/>
          <w:snapToGrid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/>
          <w:kern w:val="0"/>
          <w:sz w:val="32"/>
          <w:lang w:val="en-US" w:eastAsia="zh-CN"/>
        </w:rPr>
        <w:t>附件</w:t>
      </w:r>
    </w:p>
    <w:p w14:paraId="15CD2EE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仿宋_GB2312" w:hAnsi="仿宋_GB2312" w:eastAsia="仿宋_GB2312" w:cs="仿宋_GB2312"/>
          <w:b w:val="0"/>
          <w:bCs/>
          <w:snapToGrid/>
          <w:kern w:val="0"/>
          <w:sz w:val="32"/>
          <w:lang w:val="en-US" w:eastAsia="zh-CN"/>
        </w:rPr>
      </w:pPr>
    </w:p>
    <w:p w14:paraId="586DD4E2">
      <w:pPr>
        <w:pStyle w:val="4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napToGrid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napToGrid/>
          <w:kern w:val="0"/>
          <w:sz w:val="32"/>
          <w:szCs w:val="32"/>
          <w:lang w:val="en-US"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/>
          <w:kern w:val="0"/>
          <w:sz w:val="32"/>
          <w:szCs w:val="32"/>
          <w:lang w:eastAsia="zh-CN"/>
        </w:rPr>
        <w:t>收回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/>
          <w:kern w:val="0"/>
          <w:sz w:val="32"/>
          <w:szCs w:val="32"/>
          <w:lang w:val="en-US" w:eastAsia="zh-CN"/>
        </w:rPr>
        <w:t>拍卖经营许可企业名单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napToGrid/>
          <w:kern w:val="0"/>
          <w:sz w:val="32"/>
          <w:szCs w:val="32"/>
          <w:lang w:val="en-US" w:eastAsia="zh-CN"/>
        </w:rPr>
        <w:t>（21家）</w:t>
      </w:r>
    </w:p>
    <w:p w14:paraId="4B5FD9B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napToGrid/>
          <w:kern w:val="0"/>
          <w:sz w:val="32"/>
          <w:szCs w:val="32"/>
          <w:lang w:val="en-US" w:eastAsia="zh-CN"/>
        </w:rPr>
      </w:pPr>
    </w:p>
    <w:tbl>
      <w:tblPr>
        <w:tblStyle w:val="6"/>
        <w:tblW w:w="1556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800"/>
        <w:gridCol w:w="2087"/>
        <w:gridCol w:w="3500"/>
        <w:gridCol w:w="4655"/>
        <w:gridCol w:w="2550"/>
        <w:gridCol w:w="1393"/>
      </w:tblGrid>
      <w:tr w14:paraId="7D7D9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FC75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35D9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5675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编号(批准经营证书号)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1434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2CA1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收回（注销）经营许可原因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9F8F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登记状态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2B5B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注销/迁出时间</w:t>
            </w:r>
          </w:p>
        </w:tc>
      </w:tr>
      <w:tr w14:paraId="74876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2D9D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C81A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DA97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4400751100001997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880B0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广州炎黄拍卖行有限公司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FBFA3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已经在市场监督管理部门注销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128BB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注销企业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AF3BE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2024/3/26</w:t>
            </w:r>
          </w:p>
        </w:tc>
      </w:tr>
      <w:tr w14:paraId="05BE2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9300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7A2D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A206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4407071100002019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7D341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广州至尊宝网络科技有限公司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772AF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更名为杭州至尊宝电子商务有限公司，已迁出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2792B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迁出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A8AAD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2022/9/15</w:t>
            </w:r>
          </w:p>
        </w:tc>
      </w:tr>
      <w:tr w14:paraId="692F0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0FC3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ED00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30FB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4408241100002020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374B7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三犇国际拍卖股份公司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0D7D3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已经在市场监督管理部门注销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78D95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注销企业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0AE95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2023/10/16</w:t>
            </w:r>
          </w:p>
        </w:tc>
      </w:tr>
      <w:tr w14:paraId="05609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692C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33C8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3329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4408381100002020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4173C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广州恒广拍卖有限公司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CDD3E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已经在市场监督管理部门注销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D5506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注销企业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BF74A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2023/11/28</w:t>
            </w:r>
          </w:p>
        </w:tc>
      </w:tr>
      <w:tr w14:paraId="36353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EB6A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CB62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6F78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4409461100002021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A05D3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猪猪斋国际拍卖（广州）有限公司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A2F8E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已经在市场监督管理部门注销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E4449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注销企业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71A5A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2024/1/5</w:t>
            </w:r>
          </w:p>
        </w:tc>
      </w:tr>
      <w:tr w14:paraId="0834C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179C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C887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A9D0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4409471100002021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387E1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聚拍国际拍卖（广东）有限公司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14A53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公司营业执照业务范围变更已取消拍卖业务，现更名为聚拍网企业服务（广东）有限公司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758FF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在国家企业信用信息公示系统未查询到该企业信息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1FE81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8DB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EBDF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ADEB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66C8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4409751100002022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AF9D4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广东佰仕通拍卖有限公司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35BE2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已经在市场监督管理部门注销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8C130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注销企业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D86FB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2023/10/26</w:t>
            </w:r>
          </w:p>
        </w:tc>
      </w:tr>
      <w:tr w14:paraId="2A6FE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1321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E7BB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6F19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4410071100002022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519A1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广东中孚佳润国际拍卖有限公司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A67C3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已经在市场监督管理部门注销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850AC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注销企业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BD3D2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2024/2/27</w:t>
            </w:r>
          </w:p>
        </w:tc>
      </w:tr>
      <w:tr w14:paraId="65C3C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2C53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B189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E086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4410801100002022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69E72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鲸探（广州）数字技术有限公司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ED28D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公司营业执照业务范围变更已取消拍卖业务，现更名为固金（广州）建材有限公司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AF272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在国家企业信用信息公示系统未查询到该企业信息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C497F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5B6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8B0D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CA7E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1123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4411491100002023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BA7C4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金铂利拍卖（广东）有限公司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0A3D7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已经在市场监督管理部门注销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3DFE6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注销企业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AC87E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2023/12/1</w:t>
            </w:r>
          </w:p>
        </w:tc>
      </w:tr>
      <w:tr w14:paraId="231F1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2AA4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0A4C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6560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4411991100002023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A4C43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广州汉钰拍卖有限公司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404BA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已经在市场监督管理部门注销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DA3D1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注销企业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4BFCB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2024/6/4</w:t>
            </w:r>
          </w:p>
        </w:tc>
      </w:tr>
      <w:tr w14:paraId="50870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DBC8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9157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141B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4409441100002021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B7C3F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航塔拍卖（深圳）有限公司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CE946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已经在市场监督管理部门注销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4EAAC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注销企业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3101F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2023/8/11</w:t>
            </w:r>
          </w:p>
        </w:tc>
      </w:tr>
      <w:tr w14:paraId="6317C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896E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C29E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5C5B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4409831100002022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4A099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广东省安居乐网络拍卖服务股份有限公司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A24F3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企业营业执照业务范围变更已取消拍卖业务，并更名为广东省和成天下生物科技股份有限公司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4EF2D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在国家企业信用信息公示系统未查询到该企业信息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63A47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2023/7/10</w:t>
            </w:r>
          </w:p>
        </w:tc>
      </w:tr>
      <w:tr w14:paraId="17630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F363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8029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1731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4410241100002022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6F818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深圳市艺气文化有限公司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D1D89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企业营业执照业务范围变更已取消拍卖业务，并更名为深圳艺气文化有限公司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C5DD5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在国家企业信用信息公示系统未查询到该企业信息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724A5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EE5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FCBF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3985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4BE5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4410321100002022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3DE1C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链家拍卖（广东）有限公司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E3631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已经在市场监督管理部门注销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9E611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注销企业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3CE6B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2023/8/1</w:t>
            </w:r>
          </w:p>
        </w:tc>
      </w:tr>
      <w:tr w14:paraId="73BDB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07E2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EDD4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14CA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4410421100002022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BBF66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颖境数字艺术（深圳）有限公司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20899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已经在市场监督管理部门注销，证书已交回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B1458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注销企业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2078A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3B1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448F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7641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788D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4409891100002022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ACB0E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广东佰瑞盛拍卖有限公司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28FA5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已经在市场监督管理部门注销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C3464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注销企业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D7B6E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2023/12/26</w:t>
            </w:r>
          </w:p>
        </w:tc>
      </w:tr>
      <w:tr w14:paraId="65973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5968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C631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D696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4408261100002020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A5533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广东粤莞天际艺术发展有限公司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E78A3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已经在市场监督管理部门注销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8529A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注销企业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74221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2023/3/24</w:t>
            </w:r>
          </w:p>
        </w:tc>
      </w:tr>
      <w:tr w14:paraId="7232E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AA74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2A76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1C47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4409981100002022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6F9DF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东莞市浩鑫拍卖有限公司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B46C6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已经在市场监督管理部门注销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D453E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注销企业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12847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2023/4/20</w:t>
            </w:r>
          </w:p>
        </w:tc>
      </w:tr>
      <w:tr w14:paraId="13762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F435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C6FA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43A3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4409131100002021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2F757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爱回家（广东）科技有限公司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AAA65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企业营业执照业务范围变更已取消拍卖业务，并更名为广东普施科技有限公司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E88EC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在国家企业信用信息公示系统未查询到该企业信息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CD746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2022/9/22</w:t>
            </w:r>
          </w:p>
        </w:tc>
      </w:tr>
      <w:tr w14:paraId="255F0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8EAD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5571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江门市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59A2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4400901102442006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FF296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广东国际拍卖有限公司江门分公司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CB468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已在市场监督管理部门办理注销登记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05DB4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注销企业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B6400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2018/12/19</w:t>
            </w:r>
          </w:p>
        </w:tc>
      </w:tr>
    </w:tbl>
    <w:p w14:paraId="7CA85C47"/>
    <w:p w14:paraId="432A0F07"/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FA177C7-7899-49C3-9313-1DE2B6B71A2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0C922BF-1AEB-465F-BF1A-093B911F851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F7A15F3-EFA3-4B95-83B7-B93B26845C74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47ACAF2D-A693-4D0D-9C62-E393AB78B72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NmE0Yjk1YzNlNjE3YzcyODc0MWM4OGQ3OTE5MTMifQ=="/>
  </w:docVars>
  <w:rsids>
    <w:rsidRoot w:val="4606714D"/>
    <w:rsid w:val="4606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  <w:rPr>
      <w:rFonts w:cs="Times New Roman"/>
    </w:rPr>
  </w:style>
  <w:style w:type="paragraph" w:styleId="3">
    <w:name w:val="Title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0" w:lineRule="atLeast"/>
      <w:ind w:left="0" w:right="0"/>
      <w:jc w:val="center"/>
    </w:pPr>
    <w:rPr>
      <w:rFonts w:hint="default" w:ascii="Arial" w:hAnsi="Arial" w:eastAsia="黑体" w:cs="Arial"/>
      <w:kern w:val="2"/>
      <w:sz w:val="52"/>
      <w:szCs w:val="52"/>
      <w:lang w:val="en-US" w:eastAsia="zh-CN" w:bidi="ar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2024-10-24T03:37:00Z</dcterms:created>
  <dc:creator>陈晓凤</dc:creator>
  <cp:lastModifiedBy>陈晓凤</cp:lastModifiedBy>
  <dcterms:modified xsi:type="dcterms:W3CDTF">2024-10-24T03:37:46Z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831FED4C3F6948D69604F3821EBEF279_11</vt:lpwstr>
  </property>
</Properties>
</file>